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59FF" w14:textId="3C84C453" w:rsidR="00114AEB" w:rsidRDefault="007E305E" w:rsidP="007E305E">
      <w:pPr>
        <w:pStyle w:val="Heading1"/>
      </w:pPr>
      <w:r>
        <w:t>Tutorial 3 – Tasks</w:t>
      </w:r>
    </w:p>
    <w:p w14:paraId="0A24163E" w14:textId="3BA8A83A" w:rsidR="007E305E" w:rsidRDefault="007E305E" w:rsidP="007E305E">
      <w:pPr>
        <w:pStyle w:val="Heading2"/>
      </w:pPr>
      <w:r>
        <w:t>ERC-20</w:t>
      </w:r>
    </w:p>
    <w:p w14:paraId="5543C539" w14:textId="0A252FCA" w:rsidR="007E305E" w:rsidRDefault="007E305E" w:rsidP="007E305E">
      <w:pPr>
        <w:pStyle w:val="ListParagraph"/>
        <w:numPr>
          <w:ilvl w:val="0"/>
          <w:numId w:val="1"/>
        </w:numPr>
      </w:pPr>
      <w:r>
        <w:t>ERC-20 is a blockchain standard for implementing tokenised assets on a blockchain in a smart contract.</w:t>
      </w:r>
    </w:p>
    <w:p w14:paraId="3ECA0B86" w14:textId="2DCF95B1" w:rsidR="007E305E" w:rsidRDefault="007E305E" w:rsidP="007E305E">
      <w:pPr>
        <w:pStyle w:val="ListParagraph"/>
        <w:numPr>
          <w:ilvl w:val="0"/>
          <w:numId w:val="1"/>
        </w:numPr>
      </w:pPr>
      <w:r>
        <w:t>Check the “</w:t>
      </w:r>
      <w:proofErr w:type="spellStart"/>
      <w:r>
        <w:t>tokenContract</w:t>
      </w:r>
      <w:proofErr w:type="spellEnd"/>
      <w:r>
        <w:t>” example from the repository.   This contract implements the ERC20 interface.</w:t>
      </w:r>
    </w:p>
    <w:p w14:paraId="21E88F43" w14:textId="77777777" w:rsidR="007E305E" w:rsidRDefault="007E305E" w:rsidP="007E305E">
      <w:pPr>
        <w:pStyle w:val="ListParagraph"/>
        <w:numPr>
          <w:ilvl w:val="0"/>
          <w:numId w:val="1"/>
        </w:numPr>
      </w:pPr>
      <w:r>
        <w:t>Use your skills from Tutorial 2 to:</w:t>
      </w:r>
    </w:p>
    <w:p w14:paraId="24AB09D2" w14:textId="75A7A579" w:rsidR="007E305E" w:rsidRDefault="007E305E" w:rsidP="007E305E">
      <w:pPr>
        <w:pStyle w:val="ListParagraph"/>
        <w:numPr>
          <w:ilvl w:val="1"/>
          <w:numId w:val="1"/>
        </w:numPr>
      </w:pPr>
      <w:r>
        <w:t xml:space="preserve">Deploy an instance of </w:t>
      </w:r>
      <w:proofErr w:type="spellStart"/>
      <w:r>
        <w:t>tokenContract</w:t>
      </w:r>
      <w:proofErr w:type="spellEnd"/>
      <w:r>
        <w:t xml:space="preserve"> to </w:t>
      </w:r>
      <w:proofErr w:type="spellStart"/>
      <w:r>
        <w:t>Sepolia</w:t>
      </w:r>
      <w:proofErr w:type="spellEnd"/>
    </w:p>
    <w:p w14:paraId="50E64B6C" w14:textId="0D332D18" w:rsidR="007E305E" w:rsidRDefault="007E305E" w:rsidP="007E305E">
      <w:pPr>
        <w:pStyle w:val="ListParagraph"/>
        <w:numPr>
          <w:ilvl w:val="1"/>
          <w:numId w:val="1"/>
        </w:numPr>
      </w:pPr>
      <w:r>
        <w:t>Return to the “</w:t>
      </w:r>
      <w:proofErr w:type="spellStart"/>
      <w:r>
        <w:t>checkBalance</w:t>
      </w:r>
      <w:proofErr w:type="spellEnd"/>
      <w:r>
        <w:t>” code sample to see your Token balance.</w:t>
      </w:r>
    </w:p>
    <w:p w14:paraId="11AF97DC" w14:textId="005DA506" w:rsidR="007E305E" w:rsidRDefault="007E305E" w:rsidP="007E305E">
      <w:pPr>
        <w:pStyle w:val="ListParagraph"/>
        <w:numPr>
          <w:ilvl w:val="1"/>
          <w:numId w:val="1"/>
        </w:numPr>
        <w:rPr>
          <w:lang w:val="de-DE"/>
        </w:rPr>
      </w:pPr>
      <w:r>
        <w:t xml:space="preserve">Remember a whole token is 10^18 </w:t>
      </w:r>
      <w:proofErr w:type="spellStart"/>
      <w:r>
        <w:t>wei</w:t>
      </w:r>
      <w:proofErr w:type="spellEnd"/>
      <w:r>
        <w:t xml:space="preserve">.   </w:t>
      </w:r>
      <w:r w:rsidRPr="007E305E">
        <w:rPr>
          <w:lang w:val="de-DE"/>
        </w:rPr>
        <w:t xml:space="preserve">E.g. 1 Token == 1000000000000000000 </w:t>
      </w:r>
      <w:proofErr w:type="spellStart"/>
      <w:r w:rsidRPr="007E305E">
        <w:rPr>
          <w:lang w:val="de-DE"/>
        </w:rPr>
        <w:t>wei</w:t>
      </w:r>
      <w:proofErr w:type="spellEnd"/>
      <w:r w:rsidRPr="007E305E">
        <w:rPr>
          <w:lang w:val="de-DE"/>
        </w:rPr>
        <w:t xml:space="preserve">. </w:t>
      </w:r>
    </w:p>
    <w:p w14:paraId="7A32AB91" w14:textId="7595F7BE" w:rsidR="007E305E" w:rsidRDefault="007E305E" w:rsidP="007E305E">
      <w:pPr>
        <w:pStyle w:val="ListParagraph"/>
        <w:numPr>
          <w:ilvl w:val="1"/>
          <w:numId w:val="1"/>
        </w:numPr>
      </w:pPr>
      <w:r w:rsidRPr="007E305E">
        <w:t>Transfer a token to another w</w:t>
      </w:r>
      <w:r>
        <w:t xml:space="preserve">allet using </w:t>
      </w:r>
      <w:proofErr w:type="spellStart"/>
      <w:r>
        <w:t>Metamask</w:t>
      </w:r>
      <w:proofErr w:type="spellEnd"/>
    </w:p>
    <w:p w14:paraId="735350F5" w14:textId="4139C426" w:rsidR="007E305E" w:rsidRDefault="007E305E" w:rsidP="007E305E">
      <w:pPr>
        <w:pStyle w:val="ListParagraph"/>
        <w:numPr>
          <w:ilvl w:val="2"/>
          <w:numId w:val="1"/>
        </w:numPr>
      </w:pPr>
      <w:r>
        <w:t xml:space="preserve">To do this you will need to go to the “Tokens” section of </w:t>
      </w:r>
      <w:proofErr w:type="spellStart"/>
      <w:r>
        <w:t>Maskmask</w:t>
      </w:r>
      <w:proofErr w:type="spellEnd"/>
      <w:r>
        <w:t xml:space="preserve"> and add you token to the list using the contract address of the ERC20 token you deployed.</w:t>
      </w:r>
    </w:p>
    <w:p w14:paraId="49A9ED94" w14:textId="642D9C90" w:rsidR="007E305E" w:rsidRDefault="007E305E" w:rsidP="007E305E">
      <w:pPr>
        <w:pStyle w:val="ListParagraph"/>
        <w:numPr>
          <w:ilvl w:val="2"/>
          <w:numId w:val="1"/>
        </w:numPr>
      </w:pPr>
      <w:r>
        <w:t xml:space="preserve">Execute the send on </w:t>
      </w:r>
      <w:proofErr w:type="spellStart"/>
      <w:r>
        <w:t>Metamask</w:t>
      </w:r>
      <w:proofErr w:type="spellEnd"/>
    </w:p>
    <w:p w14:paraId="4FBB041A" w14:textId="1C3065B1" w:rsidR="007E305E" w:rsidRDefault="007E305E" w:rsidP="007E305E">
      <w:pPr>
        <w:pStyle w:val="ListParagraph"/>
        <w:numPr>
          <w:ilvl w:val="2"/>
          <w:numId w:val="1"/>
        </w:numPr>
      </w:pPr>
      <w:r>
        <w:t>Return to your Web3 code to check the token balance of the recipient.</w:t>
      </w:r>
    </w:p>
    <w:p w14:paraId="04145316" w14:textId="086BD78C" w:rsidR="007E305E" w:rsidRDefault="007E305E" w:rsidP="007E305E">
      <w:r w:rsidRPr="007E305E">
        <w:drawing>
          <wp:inline distT="0" distB="0" distL="0" distR="0" wp14:anchorId="2C38D806" wp14:editId="3449A029">
            <wp:extent cx="2373841" cy="3854450"/>
            <wp:effectExtent l="0" t="0" r="7620" b="0"/>
            <wp:docPr id="14325683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6838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6869" cy="385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89CB" w14:textId="2AAED347" w:rsidR="007E305E" w:rsidRDefault="007E305E" w:rsidP="007E305E">
      <w:pPr>
        <w:pStyle w:val="ListParagraph"/>
        <w:numPr>
          <w:ilvl w:val="0"/>
          <w:numId w:val="2"/>
        </w:numPr>
      </w:pPr>
      <w:r>
        <w:t>Write web3 code to execute “transfer” on the ERC20 contract you deployed</w:t>
      </w:r>
    </w:p>
    <w:p w14:paraId="6DB6F584" w14:textId="35F08EB5" w:rsidR="007E305E" w:rsidRDefault="007E305E" w:rsidP="007E305E">
      <w:pPr>
        <w:pStyle w:val="ListParagraph"/>
        <w:numPr>
          <w:ilvl w:val="0"/>
          <w:numId w:val="2"/>
        </w:numPr>
      </w:pPr>
      <w:r>
        <w:t xml:space="preserve">View the transfer transaction on </w:t>
      </w:r>
      <w:proofErr w:type="spellStart"/>
      <w:r>
        <w:t>etherscan</w:t>
      </w:r>
      <w:proofErr w:type="spellEnd"/>
    </w:p>
    <w:p w14:paraId="4D90BDAA" w14:textId="2921B2B9" w:rsidR="007E305E" w:rsidRDefault="007E305E" w:rsidP="007E305E">
      <w:pPr>
        <w:pStyle w:val="ListParagraph"/>
        <w:numPr>
          <w:ilvl w:val="0"/>
          <w:numId w:val="2"/>
        </w:numPr>
      </w:pPr>
      <w:r>
        <w:t>Confirm the new balance on the “</w:t>
      </w:r>
      <w:proofErr w:type="spellStart"/>
      <w:r>
        <w:t>checkBalance</w:t>
      </w:r>
      <w:proofErr w:type="spellEnd"/>
      <w:r>
        <w:t>” web3 example after the transaction mines.</w:t>
      </w:r>
    </w:p>
    <w:p w14:paraId="77129753" w14:textId="77777777" w:rsidR="007E305E" w:rsidRPr="007E305E" w:rsidRDefault="007E305E" w:rsidP="007E305E">
      <w:pPr>
        <w:ind w:left="360"/>
      </w:pPr>
    </w:p>
    <w:sectPr w:rsidR="007E305E" w:rsidRPr="007E3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425"/>
    <w:multiLevelType w:val="hybridMultilevel"/>
    <w:tmpl w:val="9C1EC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8A6"/>
    <w:multiLevelType w:val="hybridMultilevel"/>
    <w:tmpl w:val="4BCC204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504698">
    <w:abstractNumId w:val="0"/>
  </w:num>
  <w:num w:numId="2" w16cid:durableId="114439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5B"/>
    <w:rsid w:val="00114AEB"/>
    <w:rsid w:val="007E305E"/>
    <w:rsid w:val="00F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FBFA"/>
  <w15:chartTrackingRefBased/>
  <w15:docId w15:val="{0BE83884-8831-4EB7-B26E-19DB4774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1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 Gear</dc:creator>
  <cp:keywords/>
  <dc:description/>
  <cp:lastModifiedBy>Andy Le Gear</cp:lastModifiedBy>
  <cp:revision>2</cp:revision>
  <dcterms:created xsi:type="dcterms:W3CDTF">2024-03-24T11:57:00Z</dcterms:created>
  <dcterms:modified xsi:type="dcterms:W3CDTF">2024-03-24T12:06:00Z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a806cd-318b-4413-baad-99df763c0512_Enabled">
    <vt:lpwstr>true</vt:lpwstr>
  </property>
  <property fmtid="{D5CDD505-2E9C-101B-9397-08002B2CF9AE}" pid="3" name="MSIP_Label_3ea806cd-318b-4413-baad-99df763c0512_SetDate">
    <vt:lpwstr>2024-03-24T12:06:26Z</vt:lpwstr>
  </property>
  <property fmtid="{D5CDD505-2E9C-101B-9397-08002B2CF9AE}" pid="4" name="MSIP_Label_3ea806cd-318b-4413-baad-99df763c0512_Method">
    <vt:lpwstr>Standard</vt:lpwstr>
  </property>
  <property fmtid="{D5CDD505-2E9C-101B-9397-08002B2CF9AE}" pid="5" name="MSIP_Label_3ea806cd-318b-4413-baad-99df763c0512_Name">
    <vt:lpwstr>Public</vt:lpwstr>
  </property>
  <property fmtid="{D5CDD505-2E9C-101B-9397-08002B2CF9AE}" pid="6" name="MSIP_Label_3ea806cd-318b-4413-baad-99df763c0512_SiteId">
    <vt:lpwstr>87c6cf41-3423-4938-a5f6-562d06935134</vt:lpwstr>
  </property>
  <property fmtid="{D5CDD505-2E9C-101B-9397-08002B2CF9AE}" pid="7" name="MSIP_Label_3ea806cd-318b-4413-baad-99df763c0512_ActionId">
    <vt:lpwstr>9e6e2ad0-477a-4b79-93ec-d613895bcb4a</vt:lpwstr>
  </property>
  <property fmtid="{D5CDD505-2E9C-101B-9397-08002B2CF9AE}" pid="8" name="MSIP_Label_3ea806cd-318b-4413-baad-99df763c0512_ContentBits">
    <vt:lpwstr>0</vt:lpwstr>
  </property>
</Properties>
</file>